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4D25776F" w14:textId="7A40B3F0" w:rsidR="00A75063" w:rsidRPr="00A75063" w:rsidRDefault="00A75063" w:rsidP="009E74EA">
      <w:pPr>
        <w:widowControl/>
        <w:adjustRightInd/>
        <w:spacing w:before="120" w:after="240" w:line="276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A75063">
        <w:rPr>
          <w:rFonts w:ascii="Calibri" w:eastAsia="Calibri" w:hAnsi="Calibri" w:cs="Calibri"/>
          <w:b/>
          <w:bCs/>
          <w:sz w:val="22"/>
          <w:szCs w:val="22"/>
          <w:lang w:eastAsia="en-US"/>
        </w:rPr>
        <w:t>OGGETTO: D</w:t>
      </w:r>
      <w:r w:rsidR="00E11C61">
        <w:rPr>
          <w:rFonts w:ascii="Calibri" w:eastAsia="Calibri" w:hAnsi="Calibri" w:cs="Calibri"/>
          <w:b/>
          <w:bCs/>
          <w:sz w:val="22"/>
          <w:szCs w:val="22"/>
          <w:lang w:eastAsia="en-US"/>
        </w:rPr>
        <w:t>omanda</w:t>
      </w:r>
      <w:r w:rsidRPr="00A7506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per l’avvio di una </w:t>
      </w:r>
      <w:r w:rsidR="009E74EA" w:rsidRPr="009E74E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procedura interna rivolta al personale docente per l’individuazione di un Gruppo di indirizzo didattico-pedagogico – Progetto Immersive </w:t>
      </w:r>
      <w:proofErr w:type="spellStart"/>
      <w:r w:rsidR="009E74EA" w:rsidRPr="009E74EA">
        <w:rPr>
          <w:rFonts w:ascii="Calibri" w:eastAsia="Calibri" w:hAnsi="Calibri" w:cs="Calibri"/>
          <w:b/>
          <w:bCs/>
          <w:sz w:val="22"/>
          <w:szCs w:val="22"/>
          <w:lang w:eastAsia="en-US"/>
        </w:rPr>
        <w:t>education</w:t>
      </w:r>
      <w:proofErr w:type="spellEnd"/>
      <w:r w:rsidR="009E74EA" w:rsidRPr="009E74E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: Sangallo 4.0, Missione 4: Istruzione e ricerca – Componente 1 – Investimento 3.2: Scuola 4.0 – Azione 1 – Next generation </w:t>
      </w:r>
      <w:proofErr w:type="spellStart"/>
      <w:r w:rsidR="009E74EA" w:rsidRPr="009E74EA">
        <w:rPr>
          <w:rFonts w:ascii="Calibri" w:eastAsia="Calibri" w:hAnsi="Calibri" w:cs="Calibri"/>
          <w:b/>
          <w:bCs/>
          <w:sz w:val="22"/>
          <w:szCs w:val="22"/>
          <w:lang w:eastAsia="en-US"/>
        </w:rPr>
        <w:t>classroom</w:t>
      </w:r>
      <w:proofErr w:type="spellEnd"/>
      <w:r w:rsidR="009E74EA" w:rsidRPr="009E74E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– Ambienti di apprendimento innovativi, progetto IMMERSIVE EDUCATION: SANGALLO 4.0, Codice M4C1I3.2-2022-961-P-25223. CUP: F84D22006540006.</w:t>
      </w:r>
    </w:p>
    <w:p w14:paraId="5AAB6F03" w14:textId="5C396AF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E684617" w14:textId="717F3D23" w:rsidR="007B4D82" w:rsidRPr="009E74EA" w:rsidRDefault="0000668D" w:rsidP="009E74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4A521C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A75063">
        <w:rPr>
          <w:rFonts w:cstheme="minorHAnsi"/>
        </w:rPr>
        <w:t>penali</w:t>
      </w:r>
      <w:r w:rsidR="0026173D" w:rsidRPr="00A75063">
        <w:rPr>
          <w:rFonts w:cstheme="minorHAnsi"/>
        </w:rPr>
        <w:t xml:space="preserve"> [</w:t>
      </w:r>
      <w:r w:rsidR="0026173D" w:rsidRPr="00A75063">
        <w:rPr>
          <w:rFonts w:cstheme="minorHAnsi"/>
          <w:i/>
          <w:iCs/>
        </w:rPr>
        <w:t>o se sì a quali</w:t>
      </w:r>
      <w:r w:rsidR="0026173D" w:rsidRPr="00A75063">
        <w:rPr>
          <w:rFonts w:cstheme="minorHAnsi"/>
        </w:rPr>
        <w:t>]</w:t>
      </w:r>
      <w:r w:rsidRPr="00A7506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38E770B" w14:textId="2EC7AC4B" w:rsidR="005547BF" w:rsidRDefault="008E763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possedere i seguenti titoli: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9"/>
        <w:gridCol w:w="3858"/>
        <w:gridCol w:w="3861"/>
      </w:tblGrid>
      <w:tr w:rsidR="005D4BC1" w:rsidRPr="0083776B" w14:paraId="340403DB" w14:textId="2E772887" w:rsidTr="005D4BC1">
        <w:trPr>
          <w:trHeight w:val="326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6971A" w14:textId="77777777" w:rsidR="005D4BC1" w:rsidRPr="009E74EA" w:rsidRDefault="005D4BC1" w:rsidP="009E74EA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E74EA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TITOLI DI STUDIO</w:t>
            </w:r>
          </w:p>
        </w:tc>
        <w:tc>
          <w:tcPr>
            <w:tcW w:w="2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F6C21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MAX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50 </w:t>
            </w: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PUNTI </w:t>
            </w:r>
          </w:p>
        </w:tc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C5A9D2F" w14:textId="5C9B336D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AUTOVALUTAZIONE</w:t>
            </w:r>
          </w:p>
        </w:tc>
      </w:tr>
      <w:tr w:rsidR="005D4BC1" w:rsidRPr="0083776B" w14:paraId="23C30A3B" w14:textId="2B4CDB42" w:rsidTr="005D4BC1">
        <w:trPr>
          <w:trHeight w:val="663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4C88B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Percorsi di istruzione e formazione relativi alle competenze professionali richieste</w:t>
            </w:r>
          </w:p>
          <w:p w14:paraId="4D5E4A1F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E67FF" w14:textId="77777777" w:rsidR="005D4BC1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Max 40/100</w:t>
            </w:r>
          </w:p>
          <w:p w14:paraId="1BF86839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Pt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. 5 per ogni percorso</w:t>
            </w:r>
          </w:p>
        </w:tc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3BE2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5D4BC1" w:rsidRPr="0083776B" w14:paraId="19F74F78" w14:textId="71FA1CD3" w:rsidTr="005D4BC1">
        <w:trPr>
          <w:trHeight w:val="1001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C43C4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Certificazioni informatiche</w:t>
            </w:r>
          </w:p>
        </w:tc>
        <w:tc>
          <w:tcPr>
            <w:tcW w:w="2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7070E0" w14:textId="77777777" w:rsidR="005D4BC1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Max 10/100</w:t>
            </w:r>
          </w:p>
          <w:p w14:paraId="64A6FD77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per ogni certificazione</w:t>
            </w:r>
          </w:p>
          <w:p w14:paraId="7556B1FE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AEAF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5D4BC1" w:rsidRPr="0083776B" w14:paraId="73D8C910" w14:textId="1DAA35EF" w:rsidTr="005D4BC1">
        <w:trPr>
          <w:trHeight w:val="436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05B2D" w14:textId="77777777" w:rsidR="005D4BC1" w:rsidRPr="0083776B" w:rsidRDefault="005D4BC1" w:rsidP="00345B4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TITOLI PROFESSIONALI</w:t>
            </w:r>
          </w:p>
        </w:tc>
        <w:tc>
          <w:tcPr>
            <w:tcW w:w="2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6AA1B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MAX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 xml:space="preserve">50 </w:t>
            </w:r>
            <w:r w:rsidRPr="0083776B"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  <w:t>PUNTI</w:t>
            </w:r>
          </w:p>
        </w:tc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5E3DACE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18"/>
                <w:szCs w:val="18"/>
                <w:highlight w:val="white"/>
              </w:rPr>
            </w:pPr>
          </w:p>
        </w:tc>
      </w:tr>
      <w:tr w:rsidR="005D4BC1" w:rsidRPr="0083776B" w14:paraId="22A1067E" w14:textId="314DE787" w:rsidTr="005D4BC1">
        <w:trPr>
          <w:trHeight w:val="1001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6635F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lastRenderedPageBreak/>
              <w:t>Esperienza professionale attinente alle mansioni previste dall’incarico, con particolare riferimento a</w:t>
            </w:r>
            <w:r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: ricerca, progettazione e formazione nella didattica digitale, applicata anche all’area dell’inclusione scolastica</w:t>
            </w:r>
          </w:p>
          <w:p w14:paraId="303F1764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 xml:space="preserve"> (Da curriculum vitae)</w:t>
            </w:r>
          </w:p>
        </w:tc>
        <w:tc>
          <w:tcPr>
            <w:tcW w:w="2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13609" w14:textId="77777777" w:rsidR="005D4BC1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Max. 50/100</w:t>
            </w:r>
          </w:p>
          <w:p w14:paraId="3532E7E3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per ogni esperienza</w:t>
            </w:r>
          </w:p>
          <w:p w14:paraId="7CF6C99A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6B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05F4" w14:textId="77777777" w:rsidR="005D4BC1" w:rsidRPr="0083776B" w:rsidRDefault="005D4BC1" w:rsidP="00345B4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14:paraId="31CFC897" w14:textId="77777777" w:rsidR="005547BF" w:rsidRPr="005547BF" w:rsidRDefault="005547BF" w:rsidP="005D4BC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052487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D1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0D40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A38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6D1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4BC1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883"/>
    <w:rsid w:val="007E537B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783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63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4EA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063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B7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C61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20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D332C4A-6FB0-4527-8BA7-81E2D3E8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Dirigente</cp:lastModifiedBy>
  <cp:revision>4</cp:revision>
  <cp:lastPrinted>2024-08-07T14:38:00Z</cp:lastPrinted>
  <dcterms:created xsi:type="dcterms:W3CDTF">2023-12-05T14:27:00Z</dcterms:created>
  <dcterms:modified xsi:type="dcterms:W3CDTF">2024-08-07T14:46:00Z</dcterms:modified>
</cp:coreProperties>
</file>